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9633CE">
        <w:rPr>
          <w:b/>
          <w:sz w:val="36"/>
          <w:szCs w:val="36"/>
          <w:u w:val="single"/>
        </w:rPr>
        <w:t>Thir</w:t>
      </w:r>
      <w:r w:rsidR="00EC1CEA">
        <w:rPr>
          <w:b/>
          <w:sz w:val="36"/>
          <w:szCs w:val="36"/>
          <w:u w:val="single"/>
        </w:rPr>
        <w:t>d</w:t>
      </w:r>
      <w:r w:rsidR="00833B90">
        <w:rPr>
          <w:b/>
          <w:sz w:val="36"/>
          <w:szCs w:val="36"/>
          <w:u w:val="single"/>
        </w:rPr>
        <w:t xml:space="preserve"> Class</w:t>
      </w:r>
      <w:r w:rsidR="00CC2104" w:rsidRPr="0031145F">
        <w:rPr>
          <w:b/>
          <w:sz w:val="36"/>
          <w:szCs w:val="36"/>
          <w:u w:val="single"/>
        </w:rPr>
        <w:t xml:space="preserve"> 2021-2022</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CC2104" w:rsidTr="00CC2104">
        <w:tc>
          <w:tcPr>
            <w:tcW w:w="1696" w:type="dxa"/>
          </w:tcPr>
          <w:p w:rsidR="00CC2104" w:rsidRPr="00BF3D4A" w:rsidRDefault="009633CE" w:rsidP="008C7D00">
            <w:pPr>
              <w:pStyle w:val="NoSpacing"/>
              <w:spacing w:line="276" w:lineRule="auto"/>
              <w:jc w:val="center"/>
              <w:rPr>
                <w:b/>
                <w:sz w:val="28"/>
                <w:szCs w:val="28"/>
              </w:rPr>
            </w:pPr>
            <w:r>
              <w:rPr>
                <w:b/>
                <w:sz w:val="28"/>
                <w:szCs w:val="28"/>
              </w:rPr>
              <w:t>2</w:t>
            </w:r>
          </w:p>
        </w:tc>
        <w:tc>
          <w:tcPr>
            <w:tcW w:w="8760" w:type="dxa"/>
          </w:tcPr>
          <w:p w:rsidR="00CC2104" w:rsidRPr="00BF3D4A" w:rsidRDefault="00290FB3" w:rsidP="00290FB3">
            <w:pPr>
              <w:pStyle w:val="NoSpacing"/>
              <w:spacing w:line="276" w:lineRule="auto"/>
              <w:rPr>
                <w:sz w:val="28"/>
                <w:szCs w:val="28"/>
              </w:rPr>
            </w:pPr>
            <w:r>
              <w:rPr>
                <w:sz w:val="28"/>
                <w:szCs w:val="28"/>
              </w:rPr>
              <w:t>Large glue s</w:t>
            </w:r>
            <w:r w:rsidR="00CC2104" w:rsidRPr="00BF3D4A">
              <w:rPr>
                <w:sz w:val="28"/>
                <w:szCs w:val="28"/>
              </w:rPr>
              <w:t>ticks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1</w:t>
            </w:r>
          </w:p>
        </w:tc>
        <w:tc>
          <w:tcPr>
            <w:tcW w:w="8760" w:type="dxa"/>
          </w:tcPr>
          <w:p w:rsidR="00CC2104" w:rsidRPr="00BF3D4A" w:rsidRDefault="00315282" w:rsidP="00FA6F78">
            <w:pPr>
              <w:pStyle w:val="NoSpacing"/>
              <w:spacing w:line="276" w:lineRule="auto"/>
              <w:rPr>
                <w:sz w:val="28"/>
                <w:szCs w:val="28"/>
              </w:rPr>
            </w:pPr>
            <w:r>
              <w:rPr>
                <w:sz w:val="28"/>
                <w:szCs w:val="28"/>
              </w:rPr>
              <w:t xml:space="preserve">Packet of </w:t>
            </w:r>
            <w:proofErr w:type="spellStart"/>
            <w:r>
              <w:rPr>
                <w:sz w:val="28"/>
                <w:szCs w:val="28"/>
              </w:rPr>
              <w:t>Twistables</w:t>
            </w:r>
            <w:proofErr w:type="spellEnd"/>
            <w:r w:rsidR="009633CE">
              <w:rPr>
                <w:sz w:val="28"/>
                <w:szCs w:val="28"/>
              </w:rPr>
              <w:t xml:space="preserve">, </w:t>
            </w:r>
            <w:r>
              <w:rPr>
                <w:sz w:val="28"/>
                <w:szCs w:val="28"/>
              </w:rPr>
              <w:t>Crayons</w:t>
            </w:r>
            <w:r w:rsidR="009633CE">
              <w:rPr>
                <w:sz w:val="28"/>
                <w:szCs w:val="28"/>
              </w:rPr>
              <w:t xml:space="preserve"> or Colouring Pencils</w:t>
            </w:r>
          </w:p>
        </w:tc>
      </w:tr>
      <w:tr w:rsidR="00CC2104" w:rsidTr="00CC2104">
        <w:tc>
          <w:tcPr>
            <w:tcW w:w="1696" w:type="dxa"/>
          </w:tcPr>
          <w:p w:rsidR="00CC2104" w:rsidRPr="00BF3D4A" w:rsidRDefault="009633CE" w:rsidP="008C7D00">
            <w:pPr>
              <w:pStyle w:val="NoSpacing"/>
              <w:spacing w:line="276" w:lineRule="auto"/>
              <w:jc w:val="center"/>
              <w:rPr>
                <w:b/>
                <w:sz w:val="28"/>
                <w:szCs w:val="28"/>
              </w:rPr>
            </w:pPr>
            <w:r>
              <w:rPr>
                <w:b/>
                <w:sz w:val="28"/>
                <w:szCs w:val="28"/>
              </w:rPr>
              <w:t>5</w:t>
            </w:r>
          </w:p>
        </w:tc>
        <w:tc>
          <w:tcPr>
            <w:tcW w:w="8760" w:type="dxa"/>
          </w:tcPr>
          <w:p w:rsidR="00CC2104" w:rsidRPr="00BF3D4A" w:rsidRDefault="00296EDE" w:rsidP="00296EDE">
            <w:pPr>
              <w:pStyle w:val="NoSpacing"/>
              <w:spacing w:line="276" w:lineRule="auto"/>
              <w:rPr>
                <w:sz w:val="28"/>
                <w:szCs w:val="28"/>
              </w:rPr>
            </w:pPr>
            <w:r>
              <w:rPr>
                <w:sz w:val="28"/>
                <w:szCs w:val="28"/>
              </w:rPr>
              <w:t>H</w:t>
            </w:r>
            <w:r w:rsidR="00315282">
              <w:rPr>
                <w:sz w:val="28"/>
                <w:szCs w:val="28"/>
              </w:rPr>
              <w:t>B Pencils</w:t>
            </w:r>
            <w:r w:rsidR="009633CE">
              <w:rPr>
                <w:sz w:val="28"/>
                <w:szCs w:val="28"/>
              </w:rPr>
              <w:t xml:space="preserve"> (labelled)</w:t>
            </w:r>
          </w:p>
        </w:tc>
      </w:tr>
      <w:tr w:rsidR="009633CE" w:rsidTr="00CC2104">
        <w:tc>
          <w:tcPr>
            <w:tcW w:w="1696" w:type="dxa"/>
          </w:tcPr>
          <w:p w:rsidR="009633CE" w:rsidRDefault="009633CE" w:rsidP="008C7D00">
            <w:pPr>
              <w:pStyle w:val="NoSpacing"/>
              <w:spacing w:line="276" w:lineRule="auto"/>
              <w:jc w:val="center"/>
              <w:rPr>
                <w:b/>
                <w:sz w:val="28"/>
                <w:szCs w:val="28"/>
              </w:rPr>
            </w:pPr>
            <w:r>
              <w:rPr>
                <w:b/>
                <w:sz w:val="28"/>
                <w:szCs w:val="28"/>
              </w:rPr>
              <w:t>1</w:t>
            </w:r>
          </w:p>
        </w:tc>
        <w:tc>
          <w:tcPr>
            <w:tcW w:w="8760" w:type="dxa"/>
          </w:tcPr>
          <w:p w:rsidR="009633CE" w:rsidRDefault="009633CE" w:rsidP="00296EDE">
            <w:pPr>
              <w:pStyle w:val="NoSpacing"/>
              <w:spacing w:line="276" w:lineRule="auto"/>
              <w:rPr>
                <w:sz w:val="28"/>
                <w:szCs w:val="28"/>
              </w:rPr>
            </w:pPr>
            <w:r>
              <w:rPr>
                <w:sz w:val="28"/>
                <w:szCs w:val="28"/>
              </w:rPr>
              <w:t>Red pen</w:t>
            </w:r>
          </w:p>
        </w:tc>
      </w:tr>
      <w:tr w:rsidR="00CC2104" w:rsidTr="00CC2104">
        <w:tc>
          <w:tcPr>
            <w:tcW w:w="1696" w:type="dxa"/>
          </w:tcPr>
          <w:p w:rsidR="00CC2104" w:rsidRPr="00BF3D4A" w:rsidRDefault="009633CE" w:rsidP="008C7D00">
            <w:pPr>
              <w:pStyle w:val="NoSpacing"/>
              <w:spacing w:line="276" w:lineRule="auto"/>
              <w:jc w:val="center"/>
              <w:rPr>
                <w:b/>
                <w:sz w:val="28"/>
                <w:szCs w:val="28"/>
              </w:rPr>
            </w:pPr>
            <w:r>
              <w:rPr>
                <w:b/>
                <w:sz w:val="28"/>
                <w:szCs w:val="28"/>
              </w:rPr>
              <w:t>3</w:t>
            </w:r>
          </w:p>
        </w:tc>
        <w:tc>
          <w:tcPr>
            <w:tcW w:w="8760" w:type="dxa"/>
          </w:tcPr>
          <w:p w:rsidR="00CC2104" w:rsidRPr="00BF3D4A" w:rsidRDefault="009604A4" w:rsidP="00FA6F78">
            <w:pPr>
              <w:pStyle w:val="NoSpacing"/>
              <w:spacing w:line="276" w:lineRule="auto"/>
              <w:rPr>
                <w:sz w:val="28"/>
                <w:szCs w:val="28"/>
              </w:rPr>
            </w:pPr>
            <w:r>
              <w:rPr>
                <w:sz w:val="28"/>
                <w:szCs w:val="28"/>
              </w:rPr>
              <w:t>W</w:t>
            </w:r>
            <w:r w:rsidR="00C40600">
              <w:rPr>
                <w:sz w:val="28"/>
                <w:szCs w:val="28"/>
              </w:rPr>
              <w:t>hiteboard/</w:t>
            </w:r>
            <w:r w:rsidR="00CC2104" w:rsidRPr="00BF3D4A">
              <w:rPr>
                <w:sz w:val="28"/>
                <w:szCs w:val="28"/>
              </w:rPr>
              <w:t>dry</w:t>
            </w:r>
            <w:r w:rsidR="00682680">
              <w:rPr>
                <w:sz w:val="28"/>
                <w:szCs w:val="28"/>
              </w:rPr>
              <w:t>-</w:t>
            </w:r>
            <w:r w:rsidR="00CC2104" w:rsidRPr="00BF3D4A">
              <w:rPr>
                <w:sz w:val="28"/>
                <w:szCs w:val="28"/>
              </w:rPr>
              <w:t>wipe markers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2</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Files with button fastener – A4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w:t>
            </w:r>
            <w:r w:rsidR="009633CE">
              <w:rPr>
                <w:sz w:val="28"/>
                <w:szCs w:val="28"/>
              </w:rPr>
              <w:t>c File with button fastener – A3</w:t>
            </w:r>
            <w:r w:rsidRPr="00BF3D4A">
              <w:rPr>
                <w:sz w:val="28"/>
                <w:szCs w:val="28"/>
              </w:rPr>
              <w:t xml:space="preserve"> size</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296EDE" w:rsidRDefault="009633CE" w:rsidP="009633CE">
            <w:pPr>
              <w:pStyle w:val="NoSpacing"/>
              <w:numPr>
                <w:ilvl w:val="0"/>
                <w:numId w:val="6"/>
              </w:numPr>
              <w:spacing w:line="276" w:lineRule="auto"/>
              <w:rPr>
                <w:b/>
                <w:sz w:val="24"/>
                <w:szCs w:val="24"/>
              </w:rPr>
            </w:pPr>
            <w:r>
              <w:rPr>
                <w:b/>
                <w:sz w:val="24"/>
                <w:szCs w:val="24"/>
              </w:rPr>
              <w:t>Master Your Maths 3 Mental Maths, CJ Fallon</w:t>
            </w:r>
          </w:p>
          <w:p w:rsidR="009633CE" w:rsidRDefault="009633CE" w:rsidP="009633CE">
            <w:pPr>
              <w:pStyle w:val="NoSpacing"/>
              <w:numPr>
                <w:ilvl w:val="0"/>
                <w:numId w:val="6"/>
              </w:numPr>
              <w:spacing w:line="276" w:lineRule="auto"/>
              <w:rPr>
                <w:b/>
                <w:sz w:val="24"/>
                <w:szCs w:val="24"/>
              </w:rPr>
            </w:pPr>
            <w:proofErr w:type="spellStart"/>
            <w:r>
              <w:rPr>
                <w:b/>
                <w:sz w:val="24"/>
                <w:szCs w:val="24"/>
              </w:rPr>
              <w:t>Fuaimeanna</w:t>
            </w:r>
            <w:proofErr w:type="spellEnd"/>
            <w:r>
              <w:rPr>
                <w:b/>
                <w:sz w:val="24"/>
                <w:szCs w:val="24"/>
              </w:rPr>
              <w:t xml:space="preserve"> </w:t>
            </w:r>
            <w:proofErr w:type="spellStart"/>
            <w:r>
              <w:rPr>
                <w:b/>
                <w:sz w:val="24"/>
                <w:szCs w:val="24"/>
              </w:rPr>
              <w:t>agus</w:t>
            </w:r>
            <w:proofErr w:type="spellEnd"/>
            <w:r>
              <w:rPr>
                <w:b/>
                <w:sz w:val="24"/>
                <w:szCs w:val="24"/>
              </w:rPr>
              <w:t xml:space="preserve"> </w:t>
            </w:r>
            <w:proofErr w:type="spellStart"/>
            <w:r>
              <w:rPr>
                <w:b/>
                <w:sz w:val="24"/>
                <w:szCs w:val="24"/>
              </w:rPr>
              <w:t>Focail</w:t>
            </w:r>
            <w:proofErr w:type="spellEnd"/>
            <w:r>
              <w:rPr>
                <w:b/>
                <w:sz w:val="24"/>
                <w:szCs w:val="24"/>
              </w:rPr>
              <w:t xml:space="preserve"> 3, </w:t>
            </w:r>
            <w:proofErr w:type="spellStart"/>
            <w:r>
              <w:rPr>
                <w:b/>
                <w:sz w:val="24"/>
                <w:szCs w:val="24"/>
              </w:rPr>
              <w:t>Folens</w:t>
            </w:r>
            <w:proofErr w:type="spellEnd"/>
          </w:p>
          <w:p w:rsidR="009633CE" w:rsidRDefault="009633CE" w:rsidP="009633CE">
            <w:pPr>
              <w:pStyle w:val="NoSpacing"/>
              <w:numPr>
                <w:ilvl w:val="0"/>
                <w:numId w:val="6"/>
              </w:numPr>
              <w:spacing w:line="276" w:lineRule="auto"/>
              <w:rPr>
                <w:b/>
                <w:sz w:val="24"/>
                <w:szCs w:val="24"/>
              </w:rPr>
            </w:pPr>
            <w:r>
              <w:rPr>
                <w:b/>
                <w:sz w:val="24"/>
                <w:szCs w:val="24"/>
              </w:rPr>
              <w:t>Spell Well 3, CJ Fallon</w:t>
            </w:r>
          </w:p>
          <w:p w:rsidR="009633CE" w:rsidRDefault="009633CE" w:rsidP="009633CE">
            <w:pPr>
              <w:pStyle w:val="NoSpacing"/>
              <w:numPr>
                <w:ilvl w:val="0"/>
                <w:numId w:val="6"/>
              </w:numPr>
              <w:spacing w:line="276" w:lineRule="auto"/>
              <w:rPr>
                <w:b/>
                <w:sz w:val="24"/>
                <w:szCs w:val="24"/>
              </w:rPr>
            </w:pPr>
            <w:r>
              <w:rPr>
                <w:b/>
                <w:sz w:val="24"/>
                <w:szCs w:val="24"/>
              </w:rPr>
              <w:t>Handwriting Today Book C, Helen Woods, Prim-Ed</w:t>
            </w:r>
          </w:p>
          <w:p w:rsidR="009633CE" w:rsidRDefault="009633CE" w:rsidP="009633CE">
            <w:pPr>
              <w:pStyle w:val="NoSpacing"/>
              <w:numPr>
                <w:ilvl w:val="0"/>
                <w:numId w:val="6"/>
              </w:numPr>
              <w:spacing w:line="276" w:lineRule="auto"/>
              <w:rPr>
                <w:b/>
                <w:sz w:val="24"/>
                <w:szCs w:val="24"/>
              </w:rPr>
            </w:pPr>
            <w:r>
              <w:rPr>
                <w:b/>
                <w:sz w:val="24"/>
                <w:szCs w:val="24"/>
              </w:rPr>
              <w:t>Tables Expert C, Gill Education</w:t>
            </w:r>
          </w:p>
          <w:p w:rsidR="009633CE" w:rsidRPr="00296EDE" w:rsidRDefault="009633CE" w:rsidP="009633CE">
            <w:pPr>
              <w:pStyle w:val="NoSpacing"/>
              <w:spacing w:line="276" w:lineRule="auto"/>
              <w:rPr>
                <w:b/>
                <w:sz w:val="24"/>
                <w:szCs w:val="24"/>
              </w:rPr>
            </w:pPr>
          </w:p>
          <w:p w:rsidR="00CC2104" w:rsidRPr="008C7D00" w:rsidRDefault="00CC2104" w:rsidP="00FA6F78">
            <w:pPr>
              <w:pStyle w:val="NoSpacing"/>
              <w:spacing w:line="276" w:lineRule="auto"/>
              <w:rPr>
                <w:b/>
                <w:sz w:val="28"/>
                <w:szCs w:val="28"/>
              </w:rPr>
            </w:pPr>
            <w:r w:rsidRPr="008C7D00">
              <w:rPr>
                <w:b/>
                <w:sz w:val="28"/>
                <w:szCs w:val="28"/>
              </w:rPr>
              <w:t>Copies:</w:t>
            </w:r>
          </w:p>
          <w:p w:rsidR="00E17AC0" w:rsidRDefault="009633CE" w:rsidP="00FA6F78">
            <w:pPr>
              <w:pStyle w:val="NoSpacing"/>
              <w:spacing w:line="276" w:lineRule="auto"/>
              <w:rPr>
                <w:b/>
                <w:sz w:val="24"/>
                <w:szCs w:val="24"/>
              </w:rPr>
            </w:pPr>
            <w:r>
              <w:rPr>
                <w:b/>
                <w:sz w:val="24"/>
                <w:szCs w:val="24"/>
              </w:rPr>
              <w:t>4 – Junior Sum Copies, 1cm square</w:t>
            </w:r>
          </w:p>
          <w:p w:rsidR="009633CE" w:rsidRDefault="009633CE" w:rsidP="00FA6F78">
            <w:pPr>
              <w:pStyle w:val="NoSpacing"/>
              <w:spacing w:line="276" w:lineRule="auto"/>
              <w:rPr>
                <w:b/>
                <w:sz w:val="24"/>
                <w:szCs w:val="24"/>
              </w:rPr>
            </w:pPr>
            <w:r>
              <w:rPr>
                <w:b/>
                <w:sz w:val="24"/>
                <w:szCs w:val="24"/>
              </w:rPr>
              <w:t>1 – Nature Studies Copy</w:t>
            </w:r>
          </w:p>
          <w:p w:rsidR="009633CE" w:rsidRDefault="009633CE" w:rsidP="00FA6F78">
            <w:pPr>
              <w:pStyle w:val="NoSpacing"/>
              <w:spacing w:line="276" w:lineRule="auto"/>
              <w:rPr>
                <w:b/>
                <w:sz w:val="24"/>
                <w:szCs w:val="24"/>
              </w:rPr>
            </w:pPr>
            <w:r>
              <w:rPr>
                <w:b/>
                <w:sz w:val="24"/>
                <w:szCs w:val="24"/>
              </w:rPr>
              <w:t>1 – Plain/Blank Day Copy</w:t>
            </w:r>
          </w:p>
          <w:p w:rsidR="009633CE" w:rsidRDefault="009633CE" w:rsidP="00FA6F78">
            <w:pPr>
              <w:pStyle w:val="NoSpacing"/>
              <w:spacing w:line="276" w:lineRule="auto"/>
              <w:rPr>
                <w:b/>
                <w:sz w:val="24"/>
                <w:szCs w:val="24"/>
              </w:rPr>
            </w:pPr>
            <w:r>
              <w:rPr>
                <w:b/>
                <w:sz w:val="24"/>
                <w:szCs w:val="24"/>
              </w:rPr>
              <w:t>8 – 88-page Exercise Copies</w:t>
            </w:r>
          </w:p>
          <w:p w:rsidR="009633CE" w:rsidRDefault="009633CE" w:rsidP="00FA6F78">
            <w:pPr>
              <w:pStyle w:val="NoSpacing"/>
              <w:spacing w:line="276" w:lineRule="auto"/>
              <w:rPr>
                <w:b/>
                <w:sz w:val="24"/>
                <w:szCs w:val="24"/>
              </w:rPr>
            </w:pPr>
            <w:r>
              <w:rPr>
                <w:b/>
                <w:sz w:val="24"/>
                <w:szCs w:val="24"/>
              </w:rPr>
              <w:t>2 – A4 hardback notebooks</w:t>
            </w:r>
          </w:p>
          <w:p w:rsidR="00D82B9F" w:rsidRPr="009633CE" w:rsidRDefault="009633CE" w:rsidP="00FA6F78">
            <w:pPr>
              <w:pStyle w:val="NoSpacing"/>
              <w:spacing w:line="276" w:lineRule="auto"/>
              <w:rPr>
                <w:b/>
                <w:sz w:val="24"/>
                <w:szCs w:val="24"/>
              </w:rPr>
            </w:pPr>
            <w:r>
              <w:rPr>
                <w:b/>
                <w:sz w:val="24"/>
                <w:szCs w:val="24"/>
              </w:rPr>
              <w:t>1 – Sketch Pad</w:t>
            </w: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81239D">
        <w:rPr>
          <w:sz w:val="28"/>
          <w:szCs w:val="28"/>
        </w:rPr>
        <w:t>3</w:t>
      </w:r>
      <w:r w:rsidR="0081239D" w:rsidRPr="0081239D">
        <w:rPr>
          <w:sz w:val="28"/>
          <w:szCs w:val="28"/>
          <w:vertAlign w:val="superscript"/>
        </w:rPr>
        <w:t>rd</w:t>
      </w:r>
      <w:bookmarkStart w:id="0" w:name="_GoBack"/>
      <w:bookmarkEnd w:id="0"/>
      <w:r w:rsidR="00111BD6">
        <w:rPr>
          <w:sz w:val="28"/>
          <w:szCs w:val="28"/>
        </w:rPr>
        <w:t xml:space="preserve"> Class</w:t>
      </w:r>
      <w:r w:rsidR="000A378B">
        <w:rPr>
          <w:sz w:val="28"/>
          <w:szCs w:val="28"/>
        </w:rPr>
        <w:t xml:space="preserve"> is </w:t>
      </w:r>
      <w:r w:rsidR="0081700D">
        <w:rPr>
          <w:b/>
          <w:sz w:val="28"/>
          <w:szCs w:val="28"/>
          <w:highlight w:val="yellow"/>
        </w:rPr>
        <w:t>€</w:t>
      </w:r>
      <w:r w:rsidR="004E12E8">
        <w:rPr>
          <w:b/>
          <w:sz w:val="28"/>
          <w:szCs w:val="28"/>
          <w:highlight w:val="yellow"/>
          <w:u w:val="single"/>
        </w:rPr>
        <w:t>50</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4E12E8">
        <w:rPr>
          <w:b/>
          <w:sz w:val="28"/>
          <w:szCs w:val="28"/>
          <w:u w:val="single"/>
        </w:rPr>
        <w:t>240.0</w:t>
      </w:r>
      <w:r w:rsidR="00353D05">
        <w:rPr>
          <w:b/>
          <w:sz w:val="28"/>
          <w:szCs w:val="28"/>
          <w:u w:val="single"/>
        </w:rPr>
        <w:t>5</w:t>
      </w:r>
      <w:r>
        <w:rPr>
          <w:sz w:val="28"/>
          <w:szCs w:val="28"/>
        </w:rPr>
        <w:t>.</w:t>
      </w:r>
      <w:r w:rsidR="00EC0C7A" w:rsidRPr="00EC0C7A">
        <w:rPr>
          <w:sz w:val="28"/>
          <w:szCs w:val="28"/>
        </w:rPr>
        <w:t xml:space="preserve"> </w:t>
      </w:r>
      <w:r w:rsidR="00D43A8D">
        <w:rPr>
          <w:sz w:val="28"/>
          <w:szCs w:val="28"/>
        </w:rPr>
        <w:t>We ask that this payment is made as soon as possible. Books covered under this scheme include a homework diary, textbooks for English, Irish, Mat</w:t>
      </w:r>
      <w:r w:rsidR="009301F8">
        <w:rPr>
          <w:sz w:val="28"/>
          <w:szCs w:val="28"/>
        </w:rPr>
        <w:t>hs, History, Geography, Science and Religious Education.</w:t>
      </w:r>
      <w:r w:rsidR="00D43A8D">
        <w:rPr>
          <w:sz w:val="28"/>
          <w:szCs w:val="28"/>
        </w:rPr>
        <w:t xml:space="preserve"> </w:t>
      </w:r>
    </w:p>
    <w:p w:rsidR="00421C2C" w:rsidRDefault="00421C2C" w:rsidP="000A378B">
      <w:pPr>
        <w:pStyle w:val="NoSpacing"/>
        <w:spacing w:line="276" w:lineRule="auto"/>
        <w:jc w:val="both"/>
        <w:rPr>
          <w:sz w:val="28"/>
          <w:szCs w:val="28"/>
        </w:rPr>
      </w:pPr>
    </w:p>
    <w:p w:rsidR="00EC0C7A" w:rsidRDefault="00421C2C" w:rsidP="000A378B">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4E12E8">
        <w:rPr>
          <w:b/>
          <w:sz w:val="28"/>
          <w:szCs w:val="28"/>
          <w:highlight w:val="yellow"/>
        </w:rPr>
        <w:t>Total payment = €115</w:t>
      </w:r>
      <w:r w:rsidR="000A378B">
        <w:rPr>
          <w:sz w:val="28"/>
          <w:szCs w:val="28"/>
        </w:rPr>
        <w:t>.</w:t>
      </w:r>
      <w:r>
        <w:rPr>
          <w:sz w:val="28"/>
          <w:szCs w:val="28"/>
        </w:rPr>
        <w:t xml:space="preserve"> The €65 Parent Contributi</w:t>
      </w:r>
      <w:r w:rsidR="001470A5">
        <w:rPr>
          <w:sz w:val="28"/>
          <w:szCs w:val="28"/>
        </w:rPr>
        <w:t>on goes towards</w:t>
      </w:r>
      <w:r>
        <w:rPr>
          <w:sz w:val="28"/>
          <w:szCs w:val="28"/>
        </w:rPr>
        <w:t xml:space="preserve"> class resources, equipment, art &amp; craft materials, photocopying, electricity and running costs of the school</w:t>
      </w:r>
      <w:r w:rsidR="009301F8">
        <w:rPr>
          <w:sz w:val="28"/>
          <w:szCs w:val="28"/>
        </w:rPr>
        <w:t>, as well as 24-hour Pupil Personal Accident Insurance.</w:t>
      </w:r>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F941FC" w:rsidP="000A378B">
      <w:pPr>
        <w:pStyle w:val="NoSpacing"/>
        <w:spacing w:line="276" w:lineRule="auto"/>
        <w:jc w:val="both"/>
        <w:rPr>
          <w:sz w:val="28"/>
          <w:szCs w:val="28"/>
        </w:rPr>
      </w:pPr>
      <w:r>
        <w:rPr>
          <w:b/>
          <w:sz w:val="28"/>
          <w:szCs w:val="28"/>
          <w:u w:val="single"/>
        </w:rPr>
        <w:t>3</w:t>
      </w:r>
      <w:r w:rsidRPr="00F941FC">
        <w:rPr>
          <w:b/>
          <w:sz w:val="28"/>
          <w:szCs w:val="28"/>
          <w:u w:val="single"/>
          <w:vertAlign w:val="superscript"/>
        </w:rPr>
        <w:t>rd</w:t>
      </w:r>
      <w:r>
        <w:rPr>
          <w:b/>
          <w:sz w:val="28"/>
          <w:szCs w:val="28"/>
          <w:u w:val="single"/>
        </w:rPr>
        <w:t xml:space="preserve"> </w:t>
      </w:r>
      <w:r w:rsidR="0081700D">
        <w:rPr>
          <w:b/>
          <w:sz w:val="28"/>
          <w:szCs w:val="28"/>
          <w:u w:val="single"/>
        </w:rPr>
        <w:t xml:space="preserve">Class </w:t>
      </w:r>
      <w:r w:rsidR="000A378B" w:rsidRPr="00421C2C">
        <w:rPr>
          <w:b/>
          <w:sz w:val="28"/>
          <w:szCs w:val="28"/>
          <w:u w:val="single"/>
        </w:rPr>
        <w:t>Uniform</w:t>
      </w:r>
      <w:r w:rsidR="000A378B" w:rsidRPr="008E2393">
        <w:rPr>
          <w:b/>
          <w:sz w:val="28"/>
          <w:szCs w:val="28"/>
        </w:rPr>
        <w:t>:</w:t>
      </w:r>
      <w:r w:rsidR="000A378B">
        <w:rPr>
          <w:sz w:val="28"/>
          <w:szCs w:val="28"/>
        </w:rPr>
        <w:t xml:space="preserve"> </w:t>
      </w:r>
      <w:r w:rsidR="0081700D">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57" w:rsidRDefault="00B25C57" w:rsidP="00FA6F78">
      <w:pPr>
        <w:spacing w:after="0" w:line="240" w:lineRule="auto"/>
      </w:pPr>
      <w:r>
        <w:separator/>
      </w:r>
    </w:p>
  </w:endnote>
  <w:endnote w:type="continuationSeparator" w:id="0">
    <w:p w:rsidR="00B25C57" w:rsidRDefault="00B25C57"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57" w:rsidRDefault="00B25C57" w:rsidP="00FA6F78">
      <w:pPr>
        <w:spacing w:after="0" w:line="240" w:lineRule="auto"/>
      </w:pPr>
      <w:r>
        <w:separator/>
      </w:r>
    </w:p>
  </w:footnote>
  <w:footnote w:type="continuationSeparator" w:id="0">
    <w:p w:rsidR="00B25C57" w:rsidRDefault="00B25C57"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FC1070"/>
    <w:multiLevelType w:val="hybridMultilevel"/>
    <w:tmpl w:val="A35C9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70794"/>
    <w:rsid w:val="000A378B"/>
    <w:rsid w:val="000C1C3B"/>
    <w:rsid w:val="000C2A98"/>
    <w:rsid w:val="000D01E7"/>
    <w:rsid w:val="001110B8"/>
    <w:rsid w:val="00111BD6"/>
    <w:rsid w:val="0011394E"/>
    <w:rsid w:val="001470A5"/>
    <w:rsid w:val="00157F63"/>
    <w:rsid w:val="00164062"/>
    <w:rsid w:val="0018348B"/>
    <w:rsid w:val="00193319"/>
    <w:rsid w:val="001B3C3D"/>
    <w:rsid w:val="001D60E2"/>
    <w:rsid w:val="002135A0"/>
    <w:rsid w:val="002331AA"/>
    <w:rsid w:val="0024406B"/>
    <w:rsid w:val="00290FB3"/>
    <w:rsid w:val="00296EDE"/>
    <w:rsid w:val="002A2988"/>
    <w:rsid w:val="002E7312"/>
    <w:rsid w:val="002F535B"/>
    <w:rsid w:val="0031145F"/>
    <w:rsid w:val="00315282"/>
    <w:rsid w:val="00330DF4"/>
    <w:rsid w:val="00343D23"/>
    <w:rsid w:val="00343D3D"/>
    <w:rsid w:val="003528F7"/>
    <w:rsid w:val="00353D05"/>
    <w:rsid w:val="00360D24"/>
    <w:rsid w:val="0036198A"/>
    <w:rsid w:val="00365DD7"/>
    <w:rsid w:val="003B4C81"/>
    <w:rsid w:val="003C0EEF"/>
    <w:rsid w:val="003D542F"/>
    <w:rsid w:val="003E458D"/>
    <w:rsid w:val="00414E71"/>
    <w:rsid w:val="00416C0A"/>
    <w:rsid w:val="00421C2C"/>
    <w:rsid w:val="00430A4E"/>
    <w:rsid w:val="004C0EC3"/>
    <w:rsid w:val="004E12E8"/>
    <w:rsid w:val="0051477B"/>
    <w:rsid w:val="0052101B"/>
    <w:rsid w:val="005223CD"/>
    <w:rsid w:val="00550E4A"/>
    <w:rsid w:val="00566370"/>
    <w:rsid w:val="005821CA"/>
    <w:rsid w:val="00592D74"/>
    <w:rsid w:val="005B1936"/>
    <w:rsid w:val="005B22E6"/>
    <w:rsid w:val="005C0184"/>
    <w:rsid w:val="00652224"/>
    <w:rsid w:val="00682680"/>
    <w:rsid w:val="006D2FF0"/>
    <w:rsid w:val="006F4B05"/>
    <w:rsid w:val="0071315B"/>
    <w:rsid w:val="00794F3F"/>
    <w:rsid w:val="007A65D8"/>
    <w:rsid w:val="007D7681"/>
    <w:rsid w:val="0081239D"/>
    <w:rsid w:val="0081700D"/>
    <w:rsid w:val="008177AD"/>
    <w:rsid w:val="00833B90"/>
    <w:rsid w:val="00837099"/>
    <w:rsid w:val="008746DB"/>
    <w:rsid w:val="00893884"/>
    <w:rsid w:val="008A1E1A"/>
    <w:rsid w:val="008B55B0"/>
    <w:rsid w:val="008C7D00"/>
    <w:rsid w:val="008D0587"/>
    <w:rsid w:val="008D1EAA"/>
    <w:rsid w:val="008E2393"/>
    <w:rsid w:val="008F2D18"/>
    <w:rsid w:val="009301F8"/>
    <w:rsid w:val="009323D8"/>
    <w:rsid w:val="009604A4"/>
    <w:rsid w:val="009633CE"/>
    <w:rsid w:val="00970411"/>
    <w:rsid w:val="009762EF"/>
    <w:rsid w:val="009777C4"/>
    <w:rsid w:val="00A37165"/>
    <w:rsid w:val="00A452A4"/>
    <w:rsid w:val="00A56CB6"/>
    <w:rsid w:val="00A8670D"/>
    <w:rsid w:val="00A97D19"/>
    <w:rsid w:val="00AA269C"/>
    <w:rsid w:val="00AB5ADB"/>
    <w:rsid w:val="00AB7A71"/>
    <w:rsid w:val="00AE1F2D"/>
    <w:rsid w:val="00AF25BC"/>
    <w:rsid w:val="00B021FC"/>
    <w:rsid w:val="00B250EA"/>
    <w:rsid w:val="00B25C57"/>
    <w:rsid w:val="00B25D76"/>
    <w:rsid w:val="00B51A91"/>
    <w:rsid w:val="00BC53CB"/>
    <w:rsid w:val="00BD5997"/>
    <w:rsid w:val="00BF3D4A"/>
    <w:rsid w:val="00C40600"/>
    <w:rsid w:val="00C551B9"/>
    <w:rsid w:val="00CB31B7"/>
    <w:rsid w:val="00CC0F02"/>
    <w:rsid w:val="00CC2104"/>
    <w:rsid w:val="00D3571F"/>
    <w:rsid w:val="00D402AE"/>
    <w:rsid w:val="00D43A8D"/>
    <w:rsid w:val="00D5302B"/>
    <w:rsid w:val="00D66572"/>
    <w:rsid w:val="00D73742"/>
    <w:rsid w:val="00D82B9F"/>
    <w:rsid w:val="00DA79BF"/>
    <w:rsid w:val="00DB4067"/>
    <w:rsid w:val="00DC1525"/>
    <w:rsid w:val="00DD2580"/>
    <w:rsid w:val="00DF01CC"/>
    <w:rsid w:val="00E17AC0"/>
    <w:rsid w:val="00E33A52"/>
    <w:rsid w:val="00E82759"/>
    <w:rsid w:val="00E95BA3"/>
    <w:rsid w:val="00EC0C7A"/>
    <w:rsid w:val="00EC1CEA"/>
    <w:rsid w:val="00F07292"/>
    <w:rsid w:val="00F87BB5"/>
    <w:rsid w:val="00F941FC"/>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B69"/>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9</cp:revision>
  <cp:lastPrinted>2021-06-02T11:03:00Z</cp:lastPrinted>
  <dcterms:created xsi:type="dcterms:W3CDTF">2021-06-01T11:35:00Z</dcterms:created>
  <dcterms:modified xsi:type="dcterms:W3CDTF">2021-06-02T11:03:00Z</dcterms:modified>
</cp:coreProperties>
</file>